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FB6EE" w14:textId="77777777" w:rsidR="00CE2FA7" w:rsidRDefault="00CE2FA7" w:rsidP="00CE2FA7">
      <w:pPr>
        <w:jc w:val="center"/>
        <w:rPr>
          <w:rFonts w:ascii="Arial" w:hAnsi="Arial"/>
          <w:sz w:val="22"/>
          <w:szCs w:val="22"/>
        </w:rPr>
      </w:pPr>
      <w:r>
        <w:rPr>
          <w:rFonts w:ascii="Arial" w:hAnsi="Arial"/>
          <w:sz w:val="22"/>
          <w:szCs w:val="22"/>
        </w:rPr>
        <w:t>NOTICE OF PUBLIC MEETING</w:t>
      </w:r>
    </w:p>
    <w:p w14:paraId="2F199FFB" w14:textId="77777777" w:rsidR="00CE2FA7" w:rsidRDefault="00CE2FA7" w:rsidP="00CE2FA7">
      <w:pPr>
        <w:jc w:val="center"/>
        <w:outlineLvl w:val="0"/>
        <w:rPr>
          <w:rFonts w:ascii="Arial" w:hAnsi="Arial"/>
          <w:sz w:val="22"/>
          <w:szCs w:val="22"/>
        </w:rPr>
      </w:pPr>
      <w:r>
        <w:rPr>
          <w:rFonts w:ascii="Arial" w:hAnsi="Arial"/>
          <w:sz w:val="22"/>
          <w:szCs w:val="22"/>
        </w:rPr>
        <w:t>VILLAGE OF PRENTICE</w:t>
      </w:r>
    </w:p>
    <w:p w14:paraId="051B19A8" w14:textId="77777777" w:rsidR="00CE2FA7" w:rsidRDefault="00CE2FA7" w:rsidP="00CE2FA7">
      <w:pPr>
        <w:tabs>
          <w:tab w:val="left" w:pos="3180"/>
        </w:tabs>
        <w:rPr>
          <w:rFonts w:ascii="Arial" w:hAnsi="Arial"/>
          <w:sz w:val="22"/>
          <w:szCs w:val="22"/>
        </w:rPr>
      </w:pPr>
      <w:r>
        <w:rPr>
          <w:rFonts w:ascii="Arial" w:hAnsi="Arial"/>
          <w:sz w:val="22"/>
          <w:szCs w:val="22"/>
        </w:rPr>
        <w:tab/>
      </w:r>
    </w:p>
    <w:p w14:paraId="7BB401B8" w14:textId="77777777" w:rsidR="00CE2FA7" w:rsidRDefault="00CE2FA7" w:rsidP="00CE2FA7">
      <w:pPr>
        <w:ind w:right="-360"/>
        <w:outlineLvl w:val="0"/>
        <w:rPr>
          <w:rFonts w:ascii="Arial" w:hAnsi="Arial"/>
        </w:rPr>
      </w:pPr>
      <w:r>
        <w:rPr>
          <w:rFonts w:ascii="Arial" w:hAnsi="Arial"/>
        </w:rPr>
        <w:t>A PUBLIC MEETING WILL TAKE PLACE AT THE TIME AND DATE INDICATED</w:t>
      </w:r>
    </w:p>
    <w:p w14:paraId="43B2D8D2" w14:textId="77777777" w:rsidR="00CE2FA7" w:rsidRDefault="00CE2FA7" w:rsidP="00CE2FA7">
      <w:pPr>
        <w:ind w:right="-360"/>
        <w:rPr>
          <w:rFonts w:ascii="Arial" w:hAnsi="Arial"/>
        </w:rPr>
      </w:pPr>
      <w:r>
        <w:rPr>
          <w:rFonts w:ascii="Arial" w:hAnsi="Arial"/>
        </w:rPr>
        <w:t>BELOW.  THE MEETING WILL BE OPEN TO THE PUBLIC IN KEEPING WITH CHAPTER 10, 1975 WISCONSIN STATUTE (OPEN MEETING LAW)</w:t>
      </w:r>
    </w:p>
    <w:p w14:paraId="3F34B633" w14:textId="77777777" w:rsidR="00CE2FA7" w:rsidRDefault="00CE2FA7" w:rsidP="00CE2FA7">
      <w:pPr>
        <w:ind w:right="-360"/>
        <w:rPr>
          <w:rFonts w:ascii="Arial" w:hAnsi="Arial"/>
        </w:rPr>
      </w:pPr>
    </w:p>
    <w:p w14:paraId="643E880F" w14:textId="77777777" w:rsidR="00CE2FA7" w:rsidRDefault="00CE2FA7" w:rsidP="00CE2FA7">
      <w:pPr>
        <w:ind w:right="-360"/>
        <w:outlineLvl w:val="0"/>
        <w:rPr>
          <w:rFonts w:ascii="Arial" w:hAnsi="Arial"/>
        </w:rPr>
      </w:pPr>
      <w:r>
        <w:rPr>
          <w:rFonts w:ascii="Arial" w:hAnsi="Arial"/>
        </w:rPr>
        <w:t>GOVERNMENT UNIT CONDUCTING THE MEETING:  VILLAGE OF PRENTICE</w:t>
      </w:r>
    </w:p>
    <w:p w14:paraId="4DF696DE" w14:textId="77777777" w:rsidR="00CE2FA7" w:rsidRDefault="00CE2FA7" w:rsidP="00CE2FA7">
      <w:pPr>
        <w:ind w:right="-360"/>
        <w:rPr>
          <w:rFonts w:ascii="Arial" w:hAnsi="Arial"/>
        </w:rPr>
      </w:pPr>
    </w:p>
    <w:p w14:paraId="0806A050" w14:textId="27EBE3C4" w:rsidR="00CE2FA7" w:rsidRDefault="00CE2FA7" w:rsidP="00CE2FA7">
      <w:pPr>
        <w:ind w:right="-360"/>
        <w:rPr>
          <w:rFonts w:ascii="Arial" w:hAnsi="Arial"/>
        </w:rPr>
      </w:pPr>
      <w:r>
        <w:rPr>
          <w:rFonts w:ascii="Arial" w:hAnsi="Arial"/>
        </w:rPr>
        <w:t>DATE:  MONDAY, June 10, 2024</w:t>
      </w:r>
    </w:p>
    <w:p w14:paraId="0140D27E" w14:textId="77777777" w:rsidR="00CE2FA7" w:rsidRDefault="00CE2FA7" w:rsidP="00CE2FA7">
      <w:pPr>
        <w:ind w:right="-360"/>
        <w:rPr>
          <w:rFonts w:ascii="Arial" w:hAnsi="Arial"/>
        </w:rPr>
      </w:pPr>
    </w:p>
    <w:p w14:paraId="2ED7CC72" w14:textId="77777777" w:rsidR="00CE2FA7" w:rsidRDefault="00CE2FA7" w:rsidP="00CE2FA7">
      <w:pPr>
        <w:ind w:right="-360"/>
        <w:outlineLvl w:val="0"/>
        <w:rPr>
          <w:rFonts w:ascii="Arial" w:hAnsi="Arial"/>
        </w:rPr>
      </w:pPr>
      <w:r>
        <w:rPr>
          <w:rFonts w:ascii="Arial" w:hAnsi="Arial"/>
        </w:rPr>
        <w:t>TIME:  5:00 P.M.</w:t>
      </w:r>
    </w:p>
    <w:p w14:paraId="27CAEC63" w14:textId="77777777" w:rsidR="00CE2FA7" w:rsidRDefault="00CE2FA7" w:rsidP="00CE2FA7">
      <w:pPr>
        <w:ind w:right="-360"/>
        <w:rPr>
          <w:rFonts w:ascii="Arial" w:hAnsi="Arial"/>
        </w:rPr>
      </w:pPr>
    </w:p>
    <w:p w14:paraId="2EDB4F12" w14:textId="77777777" w:rsidR="00CE2FA7" w:rsidRDefault="00CE2FA7" w:rsidP="00CE2FA7">
      <w:pPr>
        <w:ind w:right="-360"/>
        <w:rPr>
          <w:rFonts w:ascii="Arial" w:hAnsi="Arial"/>
        </w:rPr>
      </w:pPr>
      <w:r>
        <w:rPr>
          <w:rFonts w:ascii="Arial" w:hAnsi="Arial"/>
        </w:rPr>
        <w:t>PURPOSE OF THE MEETING:  A REGULAR MEETING OF THE BOARD TO ACT ON AND/OR CONSIDER THE FOLLOWING:</w:t>
      </w:r>
    </w:p>
    <w:p w14:paraId="2E75311B" w14:textId="77777777" w:rsidR="00CE2FA7" w:rsidRDefault="00CE2FA7" w:rsidP="00CE2FA7">
      <w:pPr>
        <w:numPr>
          <w:ilvl w:val="0"/>
          <w:numId w:val="1"/>
        </w:numPr>
        <w:ind w:right="-360"/>
        <w:rPr>
          <w:rFonts w:ascii="Arial" w:hAnsi="Arial"/>
        </w:rPr>
      </w:pPr>
      <w:r>
        <w:rPr>
          <w:rFonts w:ascii="Arial" w:hAnsi="Arial"/>
        </w:rPr>
        <w:t>CALL TO ORDER</w:t>
      </w:r>
    </w:p>
    <w:p w14:paraId="60E9A68C" w14:textId="77777777" w:rsidR="00CE2FA7" w:rsidRDefault="00CE2FA7" w:rsidP="00CE2FA7">
      <w:pPr>
        <w:numPr>
          <w:ilvl w:val="0"/>
          <w:numId w:val="1"/>
        </w:numPr>
        <w:ind w:right="-360"/>
        <w:rPr>
          <w:rFonts w:ascii="Arial" w:hAnsi="Arial"/>
        </w:rPr>
      </w:pPr>
      <w:r>
        <w:rPr>
          <w:rFonts w:ascii="Arial" w:hAnsi="Arial"/>
        </w:rPr>
        <w:t>ROLL CALL</w:t>
      </w:r>
    </w:p>
    <w:p w14:paraId="7EA720DC" w14:textId="77777777" w:rsidR="00CE2FA7" w:rsidRDefault="00CE2FA7" w:rsidP="00CE2FA7">
      <w:pPr>
        <w:numPr>
          <w:ilvl w:val="0"/>
          <w:numId w:val="1"/>
        </w:numPr>
        <w:ind w:right="-360"/>
        <w:rPr>
          <w:rFonts w:ascii="Arial" w:hAnsi="Arial"/>
        </w:rPr>
      </w:pPr>
      <w:r>
        <w:rPr>
          <w:rFonts w:ascii="Arial" w:hAnsi="Arial"/>
        </w:rPr>
        <w:t>PLEDGE OF ALLEGIANCE</w:t>
      </w:r>
    </w:p>
    <w:p w14:paraId="6CA491E7" w14:textId="77777777" w:rsidR="00CE2FA7" w:rsidRDefault="00CE2FA7" w:rsidP="00CE2FA7">
      <w:pPr>
        <w:numPr>
          <w:ilvl w:val="0"/>
          <w:numId w:val="1"/>
        </w:numPr>
        <w:ind w:right="-360"/>
        <w:rPr>
          <w:rFonts w:ascii="Arial" w:hAnsi="Arial"/>
        </w:rPr>
      </w:pPr>
      <w:r>
        <w:rPr>
          <w:rFonts w:ascii="Arial" w:hAnsi="Arial"/>
        </w:rPr>
        <w:t xml:space="preserve">PUBLIC INPUT  </w:t>
      </w:r>
    </w:p>
    <w:p w14:paraId="007E4009" w14:textId="77777777" w:rsidR="00CE2FA7" w:rsidRDefault="00CE2FA7" w:rsidP="00CE2FA7">
      <w:pPr>
        <w:numPr>
          <w:ilvl w:val="0"/>
          <w:numId w:val="1"/>
        </w:numPr>
        <w:ind w:right="-360"/>
        <w:rPr>
          <w:rFonts w:ascii="Arial" w:hAnsi="Arial"/>
        </w:rPr>
      </w:pPr>
      <w:r>
        <w:rPr>
          <w:rFonts w:ascii="Arial" w:hAnsi="Arial"/>
        </w:rPr>
        <w:t xml:space="preserve">APPROVE MINUTES OF THE PREVIOUS MEETINGS </w:t>
      </w:r>
    </w:p>
    <w:p w14:paraId="066B4927" w14:textId="77777777" w:rsidR="00CE2FA7" w:rsidRDefault="00CE2FA7" w:rsidP="00CE2FA7">
      <w:pPr>
        <w:numPr>
          <w:ilvl w:val="0"/>
          <w:numId w:val="1"/>
        </w:numPr>
        <w:ind w:right="-360"/>
        <w:rPr>
          <w:rFonts w:ascii="Arial" w:hAnsi="Arial"/>
        </w:rPr>
      </w:pPr>
      <w:r>
        <w:rPr>
          <w:rFonts w:ascii="Arial" w:hAnsi="Arial"/>
        </w:rPr>
        <w:t>APPROVE TREASURER’S REPORTS</w:t>
      </w:r>
    </w:p>
    <w:p w14:paraId="5CE21344" w14:textId="77777777" w:rsidR="00CE2FA7" w:rsidRDefault="00CE2FA7" w:rsidP="00CE2FA7">
      <w:pPr>
        <w:numPr>
          <w:ilvl w:val="0"/>
          <w:numId w:val="1"/>
        </w:numPr>
        <w:ind w:right="-360"/>
        <w:rPr>
          <w:rFonts w:ascii="Arial" w:hAnsi="Arial"/>
        </w:rPr>
      </w:pPr>
      <w:r>
        <w:rPr>
          <w:rFonts w:ascii="Arial" w:hAnsi="Arial"/>
        </w:rPr>
        <w:t>COMMITTEE REPORTS</w:t>
      </w:r>
    </w:p>
    <w:p w14:paraId="680A0295" w14:textId="77777777" w:rsidR="00CE2FA7" w:rsidRDefault="00CE2FA7" w:rsidP="00CE2FA7">
      <w:pPr>
        <w:numPr>
          <w:ilvl w:val="0"/>
          <w:numId w:val="1"/>
        </w:numPr>
        <w:ind w:right="-360"/>
        <w:rPr>
          <w:rFonts w:ascii="Arial" w:hAnsi="Arial"/>
        </w:rPr>
      </w:pPr>
      <w:r>
        <w:rPr>
          <w:rFonts w:ascii="Arial" w:hAnsi="Arial"/>
        </w:rPr>
        <w:t>OLD BUSINESS</w:t>
      </w:r>
    </w:p>
    <w:p w14:paraId="6311F7C7" w14:textId="77777777" w:rsidR="00CE2FA7" w:rsidRDefault="00CE2FA7" w:rsidP="00CE2FA7">
      <w:pPr>
        <w:numPr>
          <w:ilvl w:val="0"/>
          <w:numId w:val="1"/>
        </w:numPr>
        <w:ind w:right="-360"/>
        <w:rPr>
          <w:rFonts w:ascii="Arial" w:hAnsi="Arial"/>
        </w:rPr>
      </w:pPr>
      <w:r>
        <w:rPr>
          <w:rFonts w:ascii="Arial" w:hAnsi="Arial"/>
        </w:rPr>
        <w:t>NEW BUSINESS</w:t>
      </w:r>
      <w:r>
        <w:rPr>
          <w:rFonts w:ascii="Arial" w:hAnsi="Arial"/>
        </w:rPr>
        <w:tab/>
      </w:r>
      <w:r>
        <w:rPr>
          <w:rFonts w:ascii="Arial" w:hAnsi="Arial"/>
        </w:rPr>
        <w:tab/>
      </w:r>
    </w:p>
    <w:p w14:paraId="435B6B7A" w14:textId="5A9B311D" w:rsidR="00CE2FA7" w:rsidRDefault="00CE2FA7" w:rsidP="00CE2FA7">
      <w:pPr>
        <w:numPr>
          <w:ilvl w:val="1"/>
          <w:numId w:val="1"/>
        </w:numPr>
        <w:ind w:right="-360"/>
        <w:rPr>
          <w:rFonts w:ascii="Arial" w:hAnsi="Arial"/>
        </w:rPr>
      </w:pPr>
      <w:r>
        <w:rPr>
          <w:rFonts w:ascii="Arial" w:hAnsi="Arial"/>
        </w:rPr>
        <w:t>Discuss/Approve- Liquor, Beer, Cigarette, Operators Licenses</w:t>
      </w:r>
    </w:p>
    <w:p w14:paraId="67D8FB06" w14:textId="76C47488" w:rsidR="00CE2FA7" w:rsidRPr="00C8425D" w:rsidRDefault="00CE2FA7" w:rsidP="00C8425D">
      <w:pPr>
        <w:numPr>
          <w:ilvl w:val="1"/>
          <w:numId w:val="1"/>
        </w:numPr>
        <w:ind w:right="-360"/>
        <w:rPr>
          <w:rFonts w:ascii="Arial" w:hAnsi="Arial"/>
        </w:rPr>
      </w:pPr>
      <w:r>
        <w:rPr>
          <w:rFonts w:ascii="Arial" w:hAnsi="Arial"/>
        </w:rPr>
        <w:t>Discuss/Approve</w:t>
      </w:r>
      <w:proofErr w:type="gramStart"/>
      <w:r>
        <w:rPr>
          <w:rFonts w:ascii="Arial" w:hAnsi="Arial"/>
        </w:rPr>
        <w:t xml:space="preserve">- </w:t>
      </w:r>
      <w:r w:rsidR="00BC4FFC">
        <w:rPr>
          <w:rFonts w:ascii="Arial" w:hAnsi="Arial"/>
        </w:rPr>
        <w:t xml:space="preserve"> CMAR</w:t>
      </w:r>
      <w:proofErr w:type="gramEnd"/>
      <w:r w:rsidR="00BC4FFC">
        <w:rPr>
          <w:rFonts w:ascii="Arial" w:hAnsi="Arial"/>
        </w:rPr>
        <w:t xml:space="preserve"> Resolution 03-24</w:t>
      </w:r>
    </w:p>
    <w:p w14:paraId="0A22FADC" w14:textId="77777777" w:rsidR="00CE2FA7" w:rsidRDefault="00CE2FA7" w:rsidP="00CE2FA7">
      <w:pPr>
        <w:pStyle w:val="ListParagraph"/>
        <w:numPr>
          <w:ilvl w:val="0"/>
          <w:numId w:val="1"/>
        </w:numPr>
        <w:ind w:right="-360"/>
        <w:rPr>
          <w:rFonts w:ascii="Arial" w:hAnsi="Arial"/>
        </w:rPr>
      </w:pPr>
      <w:r>
        <w:rPr>
          <w:rFonts w:ascii="Arial" w:hAnsi="Arial"/>
        </w:rPr>
        <w:t>CLOSED SESSION PURSUANT TO WI STATUTES 19.85 SUB (1) (E) “DELIBERATING OR NEGOTIATING THE PURCHASING OF PUBLIC PROPERTIES, THE INVESTING OF PUBLIC FUNDS, OR CONDUCTING OTHER SPECIFIED PUBLIC BUSINESS, WHENEVER COMPETITIVE OR BARGAINING REASONS REQUIRED CLOSED SESSION.”</w:t>
      </w:r>
    </w:p>
    <w:p w14:paraId="7AFE900D" w14:textId="780DBE3D" w:rsidR="00CE2FA7" w:rsidRDefault="00CE2FA7" w:rsidP="00CE2FA7">
      <w:pPr>
        <w:pStyle w:val="ListParagraph"/>
        <w:numPr>
          <w:ilvl w:val="2"/>
          <w:numId w:val="1"/>
        </w:numPr>
        <w:ind w:right="-360"/>
        <w:rPr>
          <w:rFonts w:ascii="Arial" w:hAnsi="Arial"/>
        </w:rPr>
      </w:pPr>
      <w:r>
        <w:rPr>
          <w:rFonts w:ascii="Arial" w:hAnsi="Arial"/>
        </w:rPr>
        <w:t xml:space="preserve">a. Discuss/Approve- Sale of Lot- </w:t>
      </w:r>
      <w:proofErr w:type="spellStart"/>
      <w:r>
        <w:rPr>
          <w:rFonts w:ascii="Arial" w:hAnsi="Arial"/>
        </w:rPr>
        <w:t>Makovksy</w:t>
      </w:r>
      <w:proofErr w:type="spellEnd"/>
    </w:p>
    <w:p w14:paraId="12E94387" w14:textId="17D6E994" w:rsidR="00CE2FA7" w:rsidRDefault="00CE2FA7" w:rsidP="00CE2FA7">
      <w:pPr>
        <w:pStyle w:val="ListParagraph"/>
        <w:numPr>
          <w:ilvl w:val="0"/>
          <w:numId w:val="1"/>
        </w:numPr>
        <w:ind w:right="-360"/>
        <w:rPr>
          <w:rFonts w:ascii="Arial" w:hAnsi="Arial"/>
        </w:rPr>
      </w:pPr>
      <w:r>
        <w:rPr>
          <w:rFonts w:ascii="Arial" w:hAnsi="Arial"/>
        </w:rPr>
        <w:t>RECONVENE INTO OPEN SESSION</w:t>
      </w:r>
    </w:p>
    <w:p w14:paraId="19D04ED0" w14:textId="77777777" w:rsidR="00CE2FA7" w:rsidRDefault="00CE2FA7" w:rsidP="00CE2FA7">
      <w:pPr>
        <w:pStyle w:val="ListParagraph"/>
        <w:numPr>
          <w:ilvl w:val="0"/>
          <w:numId w:val="1"/>
        </w:numPr>
        <w:ind w:right="-360"/>
        <w:rPr>
          <w:rFonts w:ascii="Arial" w:hAnsi="Arial"/>
        </w:rPr>
      </w:pPr>
      <w:r>
        <w:rPr>
          <w:rFonts w:ascii="Arial" w:hAnsi="Arial"/>
        </w:rPr>
        <w:t>TAKE ACTION FROM OPEN SESSION</w:t>
      </w:r>
    </w:p>
    <w:p w14:paraId="676C40F3" w14:textId="77777777" w:rsidR="00CE2FA7" w:rsidRDefault="00CE2FA7" w:rsidP="00CE2FA7">
      <w:pPr>
        <w:pStyle w:val="ListParagraph"/>
        <w:numPr>
          <w:ilvl w:val="0"/>
          <w:numId w:val="1"/>
        </w:numPr>
        <w:ind w:right="-360"/>
        <w:rPr>
          <w:rFonts w:ascii="Arial" w:hAnsi="Arial"/>
        </w:rPr>
      </w:pPr>
      <w:r>
        <w:rPr>
          <w:rFonts w:ascii="Arial" w:hAnsi="Arial"/>
        </w:rPr>
        <w:t>VILLAGE OFFICER’S REPORT</w:t>
      </w:r>
    </w:p>
    <w:p w14:paraId="3F049DBE" w14:textId="77777777" w:rsidR="00CE2FA7" w:rsidRDefault="00CE2FA7" w:rsidP="00CE2FA7">
      <w:pPr>
        <w:ind w:left="720" w:right="-360"/>
        <w:rPr>
          <w:rFonts w:ascii="Arial" w:hAnsi="Arial"/>
        </w:rPr>
      </w:pPr>
      <w:r>
        <w:rPr>
          <w:rFonts w:ascii="Arial" w:hAnsi="Arial"/>
        </w:rPr>
        <w:t xml:space="preserve">11. APPROVE EXPENDITURES </w:t>
      </w:r>
    </w:p>
    <w:p w14:paraId="2F245858" w14:textId="77777777" w:rsidR="00CE2FA7" w:rsidRDefault="00CE2FA7" w:rsidP="00CE2FA7">
      <w:pPr>
        <w:ind w:right="-360" w:firstLine="720"/>
        <w:rPr>
          <w:rFonts w:ascii="Arial" w:hAnsi="Arial"/>
        </w:rPr>
      </w:pPr>
      <w:r>
        <w:rPr>
          <w:rFonts w:ascii="Arial" w:hAnsi="Arial"/>
        </w:rPr>
        <w:t>12. ADJOURNMENT OF MEETING</w:t>
      </w:r>
    </w:p>
    <w:p w14:paraId="205DE50A" w14:textId="77777777" w:rsidR="00CE2FA7" w:rsidRDefault="00CE2FA7" w:rsidP="00CE2FA7">
      <w:pPr>
        <w:ind w:right="-360"/>
        <w:outlineLvl w:val="0"/>
        <w:rPr>
          <w:rFonts w:ascii="Arial" w:hAnsi="Arial"/>
        </w:rPr>
      </w:pPr>
    </w:p>
    <w:p w14:paraId="4D286588" w14:textId="77777777" w:rsidR="00CE2FA7" w:rsidRDefault="00CE2FA7" w:rsidP="00CE2FA7">
      <w:pPr>
        <w:ind w:right="-360"/>
        <w:outlineLvl w:val="0"/>
        <w:rPr>
          <w:rFonts w:ascii="Arial" w:hAnsi="Arial"/>
        </w:rPr>
      </w:pPr>
      <w:r>
        <w:rPr>
          <w:rFonts w:ascii="Arial" w:hAnsi="Arial"/>
        </w:rPr>
        <w:t>LAURIE ANDREAE</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1CBF564" w14:textId="77777777" w:rsidR="00CE2FA7" w:rsidRDefault="00CE2FA7" w:rsidP="00CE2FA7">
      <w:pPr>
        <w:rPr>
          <w:rFonts w:ascii="Arial" w:hAnsi="Arial"/>
        </w:rPr>
      </w:pPr>
      <w:r>
        <w:rPr>
          <w:rFonts w:ascii="Arial" w:hAnsi="Arial"/>
        </w:rPr>
        <w:t xml:space="preserve">CLERK/TREASURER    </w:t>
      </w:r>
      <w:r>
        <w:rPr>
          <w:rFonts w:ascii="Arial" w:hAnsi="Arial"/>
        </w:rPr>
        <w:tab/>
      </w:r>
      <w:r>
        <w:rPr>
          <w:rFonts w:ascii="Arial" w:hAnsi="Arial"/>
        </w:rPr>
        <w:tab/>
      </w:r>
      <w:r>
        <w:rPr>
          <w:rFonts w:ascii="Arial" w:hAnsi="Arial"/>
        </w:rPr>
        <w:tab/>
      </w:r>
      <w:r>
        <w:rPr>
          <w:rFonts w:ascii="Arial" w:hAnsi="Arial"/>
        </w:rPr>
        <w:tab/>
      </w:r>
    </w:p>
    <w:p w14:paraId="2891AEC8" w14:textId="77777777" w:rsidR="00CE2FA7" w:rsidRDefault="00CE2FA7" w:rsidP="00CE2FA7">
      <w:pPr>
        <w:rPr>
          <w:rFonts w:ascii="Arial" w:hAnsi="Arial"/>
        </w:rPr>
      </w:pPr>
    </w:p>
    <w:p w14:paraId="77EB03FF" w14:textId="4AE2C0F0" w:rsidR="00CE2FA7" w:rsidRDefault="00CE2FA7" w:rsidP="00CE2FA7">
      <w:pPr>
        <w:rPr>
          <w:rFonts w:ascii="Arial" w:hAnsi="Arial"/>
        </w:rPr>
      </w:pPr>
      <w:r>
        <w:rPr>
          <w:rFonts w:ascii="Arial" w:hAnsi="Arial"/>
        </w:rPr>
        <w:t xml:space="preserve">POSTED:  </w:t>
      </w:r>
      <w:r w:rsidR="00C8425D">
        <w:rPr>
          <w:rFonts w:ascii="Arial" w:hAnsi="Arial"/>
        </w:rPr>
        <w:t>Thursday</w:t>
      </w:r>
      <w:r>
        <w:rPr>
          <w:rFonts w:ascii="Arial" w:hAnsi="Arial"/>
        </w:rPr>
        <w:t xml:space="preserve">, </w:t>
      </w:r>
      <w:r w:rsidR="00243ED3">
        <w:rPr>
          <w:rFonts w:ascii="Arial" w:hAnsi="Arial"/>
        </w:rPr>
        <w:t xml:space="preserve">June </w:t>
      </w:r>
      <w:r w:rsidR="00C8425D">
        <w:rPr>
          <w:rFonts w:ascii="Arial" w:hAnsi="Arial"/>
        </w:rPr>
        <w:t>6</w:t>
      </w:r>
      <w:r>
        <w:rPr>
          <w:rFonts w:ascii="Arial" w:hAnsi="Arial"/>
        </w:rPr>
        <w:t>, 2024</w:t>
      </w:r>
    </w:p>
    <w:p w14:paraId="0E054992" w14:textId="77777777" w:rsidR="00CE2FA7" w:rsidRDefault="00CE2FA7" w:rsidP="00CE2FA7"/>
    <w:p w14:paraId="7BE42A4C" w14:textId="77777777" w:rsidR="00CE2FA7" w:rsidRDefault="00CE2FA7" w:rsidP="00CE2FA7"/>
    <w:p w14:paraId="2355A051" w14:textId="77777777" w:rsidR="00B13BD4" w:rsidRPr="00CE2FA7" w:rsidRDefault="00B13BD4" w:rsidP="00CE2FA7"/>
    <w:sectPr w:rsidR="00B13BD4" w:rsidRPr="00CE2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93542"/>
    <w:multiLevelType w:val="hybridMultilevel"/>
    <w:tmpl w:val="E25A11FA"/>
    <w:lvl w:ilvl="0" w:tplc="F24835C8">
      <w:start w:val="1"/>
      <w:numFmt w:val="decimal"/>
      <w:lvlText w:val="%1."/>
      <w:lvlJc w:val="left"/>
      <w:pPr>
        <w:tabs>
          <w:tab w:val="num" w:pos="1080"/>
        </w:tabs>
        <w:ind w:left="1080" w:hanging="360"/>
      </w:pPr>
      <w:rPr>
        <w:rFonts w:ascii="Arial" w:hAnsi="Arial" w:cs="Arial" w:hint="default"/>
        <w:b/>
      </w:rPr>
    </w:lvl>
    <w:lvl w:ilvl="1" w:tplc="04090019">
      <w:start w:val="1"/>
      <w:numFmt w:val="lowerLetter"/>
      <w:lvlText w:val="%2."/>
      <w:lvlJc w:val="left"/>
      <w:pPr>
        <w:ind w:left="15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4257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A7"/>
    <w:rsid w:val="00156525"/>
    <w:rsid w:val="00183E45"/>
    <w:rsid w:val="001C345E"/>
    <w:rsid w:val="00243ED3"/>
    <w:rsid w:val="00290AAB"/>
    <w:rsid w:val="00607463"/>
    <w:rsid w:val="00B13BD4"/>
    <w:rsid w:val="00BC4FFC"/>
    <w:rsid w:val="00C8425D"/>
    <w:rsid w:val="00CE2FA7"/>
    <w:rsid w:val="00E5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AC27"/>
  <w15:chartTrackingRefBased/>
  <w15:docId w15:val="{5B8101C5-ED01-45FD-99CB-B8EA9F5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A7"/>
    <w:pPr>
      <w:spacing w:after="0" w:line="240" w:lineRule="auto"/>
    </w:pPr>
    <w:rPr>
      <w:rFonts w:ascii="Albertus" w:eastAsia="Times New Roman" w:hAnsi="Albertus" w:cs="Arial"/>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2</cp:revision>
  <dcterms:created xsi:type="dcterms:W3CDTF">2024-06-10T19:03:00Z</dcterms:created>
  <dcterms:modified xsi:type="dcterms:W3CDTF">2024-06-10T19:03:00Z</dcterms:modified>
</cp:coreProperties>
</file>